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2C" w:rsidRDefault="00DE27CB" w:rsidP="00DE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7CB">
        <w:rPr>
          <w:rFonts w:ascii="Times New Roman" w:hAnsi="Times New Roman" w:cs="Times New Roman"/>
          <w:b/>
          <w:sz w:val="28"/>
          <w:szCs w:val="28"/>
        </w:rPr>
        <w:t>Финансовое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планирование. </w:t>
      </w:r>
    </w:p>
    <w:p w:rsidR="00DE27CB" w:rsidRDefault="00DE27CB" w:rsidP="00DE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93" w:rsidRDefault="006875D6" w:rsidP="00DE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8, 9</w:t>
      </w:r>
      <w:bookmarkStart w:id="0" w:name="_GoBack"/>
      <w:bookmarkEnd w:id="0"/>
      <w:r w:rsidR="00612893">
        <w:rPr>
          <w:rFonts w:ascii="Times New Roman" w:hAnsi="Times New Roman" w:cs="Times New Roman"/>
          <w:b/>
          <w:sz w:val="28"/>
          <w:szCs w:val="28"/>
        </w:rPr>
        <w:t>. Современные тенденции прогнозирования и планирования</w:t>
      </w:r>
    </w:p>
    <w:p w:rsidR="00612893" w:rsidRDefault="00612893" w:rsidP="00DE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93" w:rsidRDefault="00612893" w:rsidP="006128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признано, что:</w:t>
      </w:r>
    </w:p>
    <w:p w:rsidR="00612893" w:rsidRPr="00EB280E" w:rsidRDefault="00612893" w:rsidP="006128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80E">
        <w:rPr>
          <w:rFonts w:ascii="Times New Roman" w:hAnsi="Times New Roman" w:cs="Times New Roman"/>
          <w:sz w:val="28"/>
          <w:szCs w:val="28"/>
        </w:rPr>
        <w:t>во-первых, на уровне компании можно и нужно применять прогнозирование и директивное планирование;</w:t>
      </w:r>
    </w:p>
    <w:p w:rsidR="00612893" w:rsidRDefault="00F51215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80E">
        <w:rPr>
          <w:rFonts w:ascii="Times New Roman" w:hAnsi="Times New Roman" w:cs="Times New Roman"/>
          <w:sz w:val="28"/>
          <w:szCs w:val="28"/>
        </w:rPr>
        <w:t>в</w:t>
      </w:r>
      <w:r w:rsidR="00612893">
        <w:rPr>
          <w:rFonts w:ascii="Times New Roman" w:hAnsi="Times New Roman" w:cs="Times New Roman"/>
          <w:sz w:val="28"/>
          <w:szCs w:val="28"/>
        </w:rPr>
        <w:t>о-вторых, на уровне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дарства следует </w:t>
      </w:r>
      <w:r w:rsidRPr="00EB280E">
        <w:rPr>
          <w:rFonts w:ascii="Times New Roman" w:hAnsi="Times New Roman" w:cs="Times New Roman"/>
          <w:sz w:val="28"/>
          <w:szCs w:val="28"/>
        </w:rPr>
        <w:t>применять прогнозирование, индикативное планирование, программирование (установление основных положений, которые в дальнейшем могут быть конкретизированы</w:t>
      </w:r>
      <w:r>
        <w:rPr>
          <w:rFonts w:ascii="Times New Roman" w:hAnsi="Times New Roman" w:cs="Times New Roman"/>
          <w:sz w:val="28"/>
          <w:szCs w:val="28"/>
        </w:rPr>
        <w:t xml:space="preserve"> в виде планов).</w:t>
      </w:r>
    </w:p>
    <w:p w:rsidR="00F51215" w:rsidRDefault="00F51215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Директивное планирование может осуществляться только на уровне отдельных компаний (предприятий, организаций).</w:t>
      </w:r>
    </w:p>
    <w:p w:rsidR="00F51215" w:rsidRDefault="00F51215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особенностями процесса внутрифирменного планирования.</w:t>
      </w:r>
    </w:p>
    <w:p w:rsidR="00F51215" w:rsidRDefault="00F51215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Осуществляется как задание частного владельц</w:t>
      </w:r>
      <w:r w:rsidR="001120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в, несущего полную ответственность</w:t>
      </w:r>
      <w:r w:rsidR="00112012">
        <w:rPr>
          <w:rFonts w:ascii="Times New Roman" w:hAnsi="Times New Roman" w:cs="Times New Roman"/>
          <w:sz w:val="28"/>
          <w:szCs w:val="28"/>
        </w:rPr>
        <w:t xml:space="preserve"> за достижение успеха.</w:t>
      </w:r>
    </w:p>
    <w:p w:rsidR="00112012" w:rsidRDefault="0011201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Осуществляется в условиях гарантированной законом свободы выбора партнеров по сделкам и согласования с ними цены продажи.</w:t>
      </w:r>
    </w:p>
    <w:p w:rsidR="00112012" w:rsidRDefault="0011201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Постоянно проверяется спросом покупателей.</w:t>
      </w:r>
    </w:p>
    <w:p w:rsidR="00112012" w:rsidRDefault="0011201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Разрабатывается тогда, когда вся социально-экономическая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информвция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данному вопросу собрана и осмыслена лицом (лицами), которое принимает решения и отвечает за их рациональность.</w:t>
      </w:r>
    </w:p>
    <w:p w:rsidR="00112012" w:rsidRDefault="0011201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особенности не практически не проявляются в масштабе страны. Планирование на уровне государства бывает полезно, когда рыночные законы</w:t>
      </w:r>
      <w:r w:rsidR="00570C0F">
        <w:rPr>
          <w:rFonts w:ascii="Times New Roman" w:hAnsi="Times New Roman" w:cs="Times New Roman"/>
          <w:sz w:val="28"/>
          <w:szCs w:val="28"/>
        </w:rPr>
        <w:t xml:space="preserve"> (конкуренция и др.) не могут нормально функционировать.</w:t>
      </w:r>
    </w:p>
    <w:p w:rsidR="00E33419" w:rsidRDefault="00E33419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419" w:rsidRDefault="00E33419" w:rsidP="00F5121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Назовите ситуации, при которых рыночные законы не могут нормально функционировать.</w:t>
      </w:r>
    </w:p>
    <w:p w:rsidR="00E33419" w:rsidRDefault="00E33419" w:rsidP="0046227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2. </w:t>
      </w:r>
      <w:r w:rsidR="00462272">
        <w:rPr>
          <w:rFonts w:ascii="Times New Roman" w:hAnsi="Times New Roman" w:cs="Times New Roman"/>
          <w:i/>
          <w:sz w:val="28"/>
          <w:szCs w:val="28"/>
        </w:rPr>
        <w:t>Назовите среды,</w:t>
      </w:r>
      <w:r w:rsidR="00462272" w:rsidRPr="00462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2272">
        <w:rPr>
          <w:rFonts w:ascii="Times New Roman" w:hAnsi="Times New Roman" w:cs="Times New Roman"/>
          <w:i/>
          <w:sz w:val="28"/>
          <w:szCs w:val="28"/>
        </w:rPr>
        <w:t>в которых функционирует предприятие. Кратко о</w:t>
      </w:r>
      <w:r>
        <w:rPr>
          <w:rFonts w:ascii="Times New Roman" w:hAnsi="Times New Roman" w:cs="Times New Roman"/>
          <w:i/>
          <w:sz w:val="28"/>
          <w:szCs w:val="28"/>
        </w:rPr>
        <w:t>характеризуйте комплекс</w:t>
      </w:r>
      <w:r w:rsidR="00462272">
        <w:rPr>
          <w:rFonts w:ascii="Times New Roman" w:hAnsi="Times New Roman" w:cs="Times New Roman"/>
          <w:i/>
          <w:sz w:val="28"/>
          <w:szCs w:val="28"/>
        </w:rPr>
        <w:t xml:space="preserve"> данных сред. </w:t>
      </w:r>
    </w:p>
    <w:p w:rsidR="00462272" w:rsidRPr="00E33419" w:rsidRDefault="00462272" w:rsidP="00F5121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3. Ответьте на следующие вопросы:</w:t>
      </w:r>
    </w:p>
    <w:p w:rsidR="00EB280E" w:rsidRDefault="00EB280E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C0F" w:rsidRDefault="0046227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индикативное планирование?</w:t>
      </w:r>
    </w:p>
    <w:p w:rsidR="00462272" w:rsidRDefault="0046227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индикативное планирование не оказывает влияния на свободу действий, собственность, конкуренцию?</w:t>
      </w:r>
    </w:p>
    <w:p w:rsidR="00570C0F" w:rsidRDefault="00570C0F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Популярным становится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контролинг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4. Самостоятельно ознакомьтесь с понятием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контролинг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важными элементами корпоративного финансового планирования и прогнозирования являются:</w:t>
      </w: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Прогнозирование будущих объемов реализации.</w:t>
      </w: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 порога рентабельности.</w:t>
      </w: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потребностей в дополнительном финансировании.</w:t>
      </w: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Планирование будущих денежных потоков.</w:t>
      </w: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Разработка бизнес планов, инвестиционных проектов.</w:t>
      </w: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прогнозных смет и бюджетов различных уровней.</w:t>
      </w: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D32" w:rsidRDefault="00EF2D32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предприятиях составляют</w:t>
      </w:r>
      <w:r w:rsidR="00F217A5">
        <w:rPr>
          <w:rFonts w:ascii="Times New Roman" w:hAnsi="Times New Roman" w:cs="Times New Roman"/>
          <w:sz w:val="28"/>
          <w:szCs w:val="28"/>
        </w:rPr>
        <w:t xml:space="preserve"> следующие виды планов:</w:t>
      </w:r>
    </w:p>
    <w:p w:rsidR="00F217A5" w:rsidRDefault="00F217A5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стратегические (генеральные);</w:t>
      </w:r>
    </w:p>
    <w:p w:rsidR="00F217A5" w:rsidRDefault="00F217A5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текущие;</w:t>
      </w:r>
    </w:p>
    <w:p w:rsidR="00F217A5" w:rsidRDefault="00F217A5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оперативные.</w:t>
      </w:r>
    </w:p>
    <w:p w:rsidR="00EB280E" w:rsidRDefault="00EB280E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0E" w:rsidRPr="00EB280E" w:rsidRDefault="00EB280E" w:rsidP="00F5121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5. Дайте краткую характеристику сущностных признаков стратегических, текущих, оперативных планов.</w:t>
      </w:r>
    </w:p>
    <w:p w:rsidR="00453C9C" w:rsidRPr="00EF2D32" w:rsidRDefault="00453C9C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C0F" w:rsidRDefault="00570C0F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C0F" w:rsidRDefault="00570C0F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C0F" w:rsidRDefault="00570C0F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C0F" w:rsidRDefault="00570C0F" w:rsidP="00F51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893" w:rsidRDefault="00612893" w:rsidP="00DE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93" w:rsidRDefault="00612893" w:rsidP="00DE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D"/>
    <w:rsid w:val="00112012"/>
    <w:rsid w:val="00283DCD"/>
    <w:rsid w:val="0033112C"/>
    <w:rsid w:val="00376F9D"/>
    <w:rsid w:val="00453C9C"/>
    <w:rsid w:val="00462272"/>
    <w:rsid w:val="00570C0F"/>
    <w:rsid w:val="00612893"/>
    <w:rsid w:val="00667763"/>
    <w:rsid w:val="006875D6"/>
    <w:rsid w:val="00DE27CB"/>
    <w:rsid w:val="00E33419"/>
    <w:rsid w:val="00EB280E"/>
    <w:rsid w:val="00EF2D32"/>
    <w:rsid w:val="00F217A5"/>
    <w:rsid w:val="00F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D7A6"/>
  <w15:chartTrackingRefBased/>
  <w15:docId w15:val="{A3156010-CFDC-46AE-8180-ABB13699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9</cp:revision>
  <dcterms:created xsi:type="dcterms:W3CDTF">2021-10-13T08:42:00Z</dcterms:created>
  <dcterms:modified xsi:type="dcterms:W3CDTF">2021-10-28T11:08:00Z</dcterms:modified>
</cp:coreProperties>
</file>